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E0A2">
      <w:pPr>
        <w:ind w:firstLine="0" w:firstLineChars="0"/>
        <w:rPr>
          <w:rFonts w:hint="eastAsia" w:ascii="宋体" w:hAnsi="宋体"/>
          <w:b/>
          <w:szCs w:val="24"/>
        </w:rPr>
      </w:pPr>
      <w:bookmarkStart w:id="0" w:name="_Toc138794617"/>
      <w:r>
        <w:rPr>
          <w:rFonts w:hint="eastAsia" w:ascii="宋体" w:hAnsi="宋体"/>
          <w:b/>
          <w:szCs w:val="24"/>
        </w:rPr>
        <w:t>附件</w:t>
      </w:r>
      <w:bookmarkEnd w:id="0"/>
    </w:p>
    <w:p w14:paraId="44856A11">
      <w:pPr>
        <w:pStyle w:val="9"/>
        <w:spacing w:before="0" w:beforeLines="0" w:after="190"/>
        <w:rPr>
          <w:rFonts w:hint="eastAsia" w:ascii="宋体" w:hAnsi="宋体" w:eastAsia="宋体"/>
          <w:color w:val="0D0D0D"/>
        </w:rPr>
      </w:pPr>
    </w:p>
    <w:p w14:paraId="10EEA569">
      <w:pPr>
        <w:ind w:firstLine="0" w:firstLineChars="0"/>
        <w:jc w:val="center"/>
        <w:rPr>
          <w:rFonts w:hint="eastAsia" w:ascii="黑体" w:hAnsi="黑体" w:eastAsia="黑体"/>
          <w:b/>
          <w:sz w:val="36"/>
          <w:szCs w:val="24"/>
        </w:rPr>
      </w:pPr>
      <w:bookmarkStart w:id="1" w:name="_Toc139039351"/>
      <w:bookmarkStart w:id="2" w:name="_Toc138794618"/>
      <w:bookmarkStart w:id="3" w:name="_Toc139039538"/>
      <w:bookmarkStart w:id="4" w:name="_Toc138430637"/>
      <w:r>
        <w:rPr>
          <w:rFonts w:hint="eastAsia" w:ascii="黑体" w:hAnsi="黑体" w:eastAsia="黑体"/>
          <w:b/>
          <w:sz w:val="36"/>
          <w:szCs w:val="24"/>
        </w:rPr>
        <w:t>信息登记表</w:t>
      </w:r>
      <w:bookmarkEnd w:id="1"/>
      <w:bookmarkEnd w:id="2"/>
      <w:bookmarkEnd w:id="3"/>
      <w:bookmarkEnd w:id="4"/>
    </w:p>
    <w:p w14:paraId="6BAE3AE4">
      <w:pPr>
        <w:pStyle w:val="3"/>
        <w:ind w:firstLine="600"/>
        <w:rPr>
          <w:rFonts w:hint="eastAsia"/>
        </w:rPr>
      </w:pPr>
    </w:p>
    <w:tbl>
      <w:tblPr>
        <w:tblStyle w:val="10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6203"/>
      </w:tblGrid>
      <w:tr w14:paraId="350D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536" w:type="dxa"/>
            <w:noWrap w:val="0"/>
            <w:vAlign w:val="center"/>
          </w:tcPr>
          <w:p w14:paraId="516C5531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03" w:type="dxa"/>
            <w:noWrap w:val="0"/>
            <w:vAlign w:val="center"/>
          </w:tcPr>
          <w:p w14:paraId="0B33DD6E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济源高级中学2025年教师能力提升服务采购项目</w:t>
            </w:r>
          </w:p>
        </w:tc>
      </w:tr>
      <w:tr w14:paraId="7A3F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536" w:type="dxa"/>
            <w:noWrap w:val="0"/>
            <w:vAlign w:val="center"/>
          </w:tcPr>
          <w:p w14:paraId="0A907280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03" w:type="dxa"/>
            <w:noWrap w:val="0"/>
            <w:vAlign w:val="center"/>
          </w:tcPr>
          <w:p w14:paraId="53EB52C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  <w:t>ZJZX-采-2025092</w:t>
            </w:r>
          </w:p>
        </w:tc>
      </w:tr>
      <w:tr w14:paraId="2507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536" w:type="dxa"/>
            <w:noWrap w:val="0"/>
            <w:vAlign w:val="center"/>
          </w:tcPr>
          <w:p w14:paraId="0CF6475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03" w:type="dxa"/>
            <w:noWrap w:val="0"/>
            <w:vAlign w:val="center"/>
          </w:tcPr>
          <w:p w14:paraId="1C338606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F2C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536" w:type="dxa"/>
            <w:noWrap w:val="0"/>
            <w:vAlign w:val="center"/>
          </w:tcPr>
          <w:p w14:paraId="34EDCA7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03" w:type="dxa"/>
            <w:noWrap w:val="0"/>
            <w:vAlign w:val="center"/>
          </w:tcPr>
          <w:p w14:paraId="6CAD7AF2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76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536" w:type="dxa"/>
            <w:noWrap w:val="0"/>
            <w:vAlign w:val="center"/>
          </w:tcPr>
          <w:p w14:paraId="66F5A77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03" w:type="dxa"/>
            <w:noWrap w:val="0"/>
            <w:vAlign w:val="center"/>
          </w:tcPr>
          <w:p w14:paraId="2D3CA37E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9DB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536" w:type="dxa"/>
            <w:noWrap w:val="0"/>
            <w:vAlign w:val="center"/>
          </w:tcPr>
          <w:p w14:paraId="733F4EB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6203" w:type="dxa"/>
            <w:noWrap w:val="0"/>
            <w:vAlign w:val="center"/>
          </w:tcPr>
          <w:p w14:paraId="2A319216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4E05BD42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2CECE0E4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2F604372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</w:t>
      </w:r>
      <w:r>
        <w:rPr>
          <w:rFonts w:hint="eastAsia" w:ascii="宋体" w:hAnsi="宋体"/>
          <w:color w:val="0D0D0D"/>
          <w:szCs w:val="24"/>
          <w:lang w:val="en-US" w:eastAsia="zh-CN"/>
        </w:rPr>
        <w:t>5</w:t>
      </w:r>
      <w:r>
        <w:rPr>
          <w:rFonts w:hint="eastAsia" w:ascii="宋体" w:hAnsi="宋体"/>
          <w:color w:val="0D0D0D"/>
          <w:szCs w:val="24"/>
        </w:rPr>
        <w:t>年   月   日</w:t>
      </w:r>
    </w:p>
    <w:p w14:paraId="12103C34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3762D"/>
    <w:rsid w:val="7683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9">
    <w:name w:val="heading 2"/>
    <w:basedOn w:val="8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line="240" w:lineRule="auto"/>
      <w:ind w:firstLine="420" w:firstLineChars="100"/>
    </w:pPr>
    <w:rPr>
      <w:rFonts w:ascii="Times New Roman" w:hAnsi="Times New Roman"/>
      <w:sz w:val="22"/>
      <w:lang w:eastAsia="en-US" w:bidi="en-US"/>
    </w:rPr>
  </w:style>
  <w:style w:type="paragraph" w:styleId="3">
    <w:name w:val="Body Text"/>
    <w:basedOn w:val="1"/>
    <w:next w:val="1"/>
    <w:qFormat/>
    <w:uiPriority w:val="0"/>
    <w:pPr>
      <w:spacing w:line="0" w:lineRule="atLeast"/>
    </w:pPr>
    <w:rPr>
      <w:sz w:val="30"/>
      <w:szCs w:val="20"/>
    </w:rPr>
  </w:style>
  <w:style w:type="paragraph" w:styleId="4">
    <w:name w:val="Body Text First Indent 2"/>
    <w:basedOn w:val="5"/>
    <w:next w:val="1"/>
    <w:qFormat/>
    <w:uiPriority w:val="99"/>
    <w:pPr>
      <w:adjustRightInd/>
      <w:snapToGrid/>
      <w:spacing w:line="360" w:lineRule="auto"/>
      <w:ind w:firstLine="420" w:firstLineChars="200"/>
      <w:jc w:val="both"/>
    </w:pPr>
    <w:rPr>
      <w:rFonts w:eastAsia="仿宋"/>
      <w:kern w:val="2"/>
      <w:sz w:val="28"/>
      <w:szCs w:val="28"/>
    </w:rPr>
  </w:style>
  <w:style w:type="paragraph" w:styleId="5">
    <w:name w:val="Body Text Indent"/>
    <w:basedOn w:val="1"/>
    <w:next w:val="6"/>
    <w:qFormat/>
    <w:uiPriority w:val="0"/>
    <w:pPr>
      <w:ind w:firstLine="436" w:firstLineChars="200"/>
    </w:pPr>
    <w:rPr>
      <w:spacing w:val="4"/>
    </w:r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footnote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2025-08-04T08:40:00Z</dcterms:created>
  <dc:creator>chillily</dc:creator>
  <cp:lastModifiedBy>chillily</cp:lastModifiedBy>
  <dcterms:modified xsi:type="dcterms:W3CDTF">2025-08-04T08:40:31Z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782D61121DE5402CA17CB00668E6BF1D_11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